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8" w:rsidRPr="009C03D8" w:rsidRDefault="009C03D8" w:rsidP="009C03D8">
      <w:pPr>
        <w:rPr>
          <w:b/>
          <w:lang w:val="pl-PL"/>
        </w:rPr>
      </w:pPr>
      <w:r w:rsidRPr="009C03D8">
        <w:rPr>
          <w:b/>
          <w:lang w:val="pl-PL"/>
        </w:rPr>
        <w:t>PICIE ALKOHOLU PRZEZ KOBIETY W CIĄŻY</w:t>
      </w:r>
    </w:p>
    <w:p w:rsidR="009C03D8" w:rsidRPr="009C03D8" w:rsidRDefault="009C03D8" w:rsidP="009C03D8">
      <w:pPr>
        <w:rPr>
          <w:lang w:val="pl-PL"/>
        </w:rPr>
      </w:pPr>
      <w:r w:rsidRPr="009C03D8">
        <w:rPr>
          <w:lang w:val="pl-PL"/>
        </w:rPr>
        <w:t>(Wyniki badania przeprowadzonego przez PBS na zlecenie PARPA w 2005 r. *)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Co trzecia kobieta (33%) w wieku prokreacyjnym (18-40 lat) piła alkohol w czasie ciąży.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 xml:space="preserve">Najczęściej spożywały alkohol w czasie ciąży kobiety z wykształceniem średnim, najrzadziej z </w:t>
      </w:r>
      <w:r w:rsidRPr="009C03D8">
        <w:rPr>
          <w:lang w:val="pl-PL"/>
        </w:rPr>
        <w:t xml:space="preserve">    </w:t>
      </w:r>
      <w:r w:rsidRPr="009C03D8">
        <w:rPr>
          <w:lang w:val="pl-PL"/>
        </w:rPr>
        <w:t>wykształceniem podstawowym.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Najwięcej pijących w czasie ciąży kobiet jest w małych i średnich miastach – najmniej w dużych aglomeracjach i na wsiach.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Spożywanie alkoholu w czasie ciąży zależy też od stosunku do wiary ciężarnej kobiety. Osoby wierzące i praktykujące w zdecydowanie mniejszym stopniu (12%) niż osoby niewierzące lub wierzące, ale niepraktykujące (31%) spożywały alkohol w czasie ciąży.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Kobiety spożywające alkohol w czasie ciąży najczęściej piły głównie lżejsze alkohole: piwo (45%) lub wino (42%). Wódkę w czasie ciąży spożywało 8% kobiet.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Zdecydowana większość kobiet ciężarnych (69%), nie była przez nikogo zachęcana do spożywania alkoholu.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Wśród tych kobiet, które były zachęcane do spożywania alkoholu namawiającymi byli najczęściej znajomi (14%) lub ktoś z rodziny (8%). Zdarzało się, że namawiającym do picia był lekarz (2%).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Niemal dwie trzecie kobiet w ciąży nie było ostrzeganych przez lekarzy przed negatywnymi konsekwencjami picia alkoholu w czasie ciąży.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Wśród tych ostrzeganych przez lekarza najczęściej ostrzegane były kobiety z najmłodszego pokolenia 18-40 lat (26%) oraz mieszkanki wsi (25%). Najrzadziej mieszkanki małych miasteczek (tylko 10%).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Zdecydowana większość badanych (88%) jest zdania, iż nawet niewielka ilość alkoholu wypitego przez kobietę w ciąży może mieć negatywny wpływ na zdrowie jej dziecka.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Najczęściej zgadzają się z tym stwierdzeniem kobiety starsze (w wieku 60 lat i więcej – 91%) oraz abstynentki (93%). Stosunkowo rzadziej, są to osoby mieszkające w małych miastach (82%) i niewierzące (81%).</w:t>
      </w:r>
    </w:p>
    <w:p w:rsidR="009C03D8" w:rsidRPr="009C03D8" w:rsidRDefault="009C03D8" w:rsidP="009C03D8">
      <w:pPr>
        <w:pStyle w:val="Akapitzlist"/>
        <w:numPr>
          <w:ilvl w:val="0"/>
          <w:numId w:val="2"/>
        </w:numPr>
        <w:rPr>
          <w:lang w:val="pl-PL"/>
        </w:rPr>
      </w:pPr>
      <w:r w:rsidRPr="009C03D8">
        <w:rPr>
          <w:lang w:val="pl-PL"/>
        </w:rPr>
        <w:t>Kobiety, które w trakcie ciąży nie spożywały alkoholu, w większości (93%) uznają, że picie alkoholu w czasie ciąży jest szkodliwe dla dziecka, podczas gdy w grupie kobiet, w której zdarzało się spożywać alkohol, gdy były w ciąży, pogląd ten podziela niewiele ponad połowa (53%).</w:t>
      </w:r>
    </w:p>
    <w:p w:rsidR="00416093" w:rsidRPr="009C03D8" w:rsidRDefault="009C03D8" w:rsidP="009C03D8">
      <w:pPr>
        <w:ind w:left="360"/>
        <w:rPr>
          <w:lang w:val="pl-PL"/>
        </w:rPr>
      </w:pPr>
      <w:r>
        <w:rPr>
          <w:lang w:val="pl-PL"/>
        </w:rPr>
        <w:t>(</w:t>
      </w:r>
      <w:r w:rsidRPr="009C03D8">
        <w:rPr>
          <w:lang w:val="pl-PL"/>
        </w:rPr>
        <w:t xml:space="preserve">* </w:t>
      </w:r>
      <w:r w:rsidRPr="009C03D8">
        <w:rPr>
          <w:lang w:val="pl-PL"/>
        </w:rPr>
        <w:t>Badanie przeprowadzono przez PBS w czerwcu i lipcu 2005 na reprezentatywnej próbie 1038 Polaków</w:t>
      </w:r>
      <w:r>
        <w:rPr>
          <w:lang w:val="pl-PL"/>
        </w:rPr>
        <w:t>).</w:t>
      </w:r>
      <w:bookmarkStart w:id="0" w:name="_GoBack"/>
      <w:bookmarkEnd w:id="0"/>
    </w:p>
    <w:sectPr w:rsidR="00416093" w:rsidRPr="009C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586"/>
    <w:multiLevelType w:val="hybridMultilevel"/>
    <w:tmpl w:val="666E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7773"/>
    <w:multiLevelType w:val="hybridMultilevel"/>
    <w:tmpl w:val="49C43D9A"/>
    <w:lvl w:ilvl="0" w:tplc="B95A65C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F0463A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E"/>
    <w:rsid w:val="00435B5E"/>
    <w:rsid w:val="008830E0"/>
    <w:rsid w:val="008B2BB4"/>
    <w:rsid w:val="009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Magdula</cp:lastModifiedBy>
  <cp:revision>2</cp:revision>
  <dcterms:created xsi:type="dcterms:W3CDTF">2016-08-29T18:36:00Z</dcterms:created>
  <dcterms:modified xsi:type="dcterms:W3CDTF">2016-08-29T18:38:00Z</dcterms:modified>
</cp:coreProperties>
</file>